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0F0" w:rsidRDefault="00D420F0">
      <w:pPr>
        <w:pStyle w:val="NoSpacing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bookmark=id.gjdgxs" w:colFirst="0" w:colLast="0"/>
      <w:bookmarkEnd w:id="0"/>
    </w:p>
    <w:p w:rsidR="00D420F0" w:rsidRDefault="004D475F">
      <w:pPr>
        <w:pStyle w:val="NoSpacing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И З Б О Р Н А   Л И С Т А</w:t>
      </w:r>
    </w:p>
    <w:p w:rsidR="00D420F0" w:rsidRDefault="004D475F">
      <w:pPr>
        <w:spacing w:after="0"/>
        <w:ind w:left="1" w:hanging="3"/>
        <w:jc w:val="center"/>
        <w:rPr>
          <w:rFonts w:ascii="Times New Roman" w:hAnsi="Times New Roman" w:cs="Times New Roman"/>
          <w:sz w:val="25"/>
          <w:szCs w:val="25"/>
          <w:lang w:val="sr-Cyrl-RS"/>
        </w:rPr>
      </w:pPr>
      <w:r>
        <w:rPr>
          <w:rFonts w:ascii="Times New Roman" w:hAnsi="Times New Roman" w:cs="Times New Roman"/>
          <w:b/>
          <w:sz w:val="25"/>
          <w:szCs w:val="25"/>
          <w:lang w:val="sr-Cyrl-RS"/>
        </w:rPr>
        <w:t>КАНДИДАТА ЗА ОДБОРНИКЕ</w:t>
      </w:r>
    </w:p>
    <w:p w:rsidR="00D420F0" w:rsidRDefault="004D475F">
      <w:pPr>
        <w:ind w:left="1" w:hanging="3"/>
        <w:jc w:val="center"/>
        <w:rPr>
          <w:rFonts w:ascii="Times New Roman" w:hAnsi="Times New Roman" w:cs="Times New Roman"/>
          <w:sz w:val="25"/>
          <w:szCs w:val="25"/>
          <w:lang w:val="sr-Cyrl-RS"/>
        </w:rPr>
      </w:pPr>
      <w:r>
        <w:rPr>
          <w:rFonts w:ascii="Times New Roman" w:hAnsi="Times New Roman" w:cs="Times New Roman"/>
          <w:b/>
          <w:sz w:val="25"/>
          <w:szCs w:val="25"/>
          <w:lang w:val="sr-Cyrl-RS"/>
        </w:rPr>
        <w:t>СКУПШТИНЕ ГРАДСКЕ ОПШТИНЕ КОСТОЛАЦ</w:t>
      </w:r>
    </w:p>
    <w:tbl>
      <w:tblPr>
        <w:tblStyle w:val="Style22"/>
        <w:tblW w:w="10556" w:type="dxa"/>
        <w:jc w:val="center"/>
        <w:tblBorders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56"/>
      </w:tblGrid>
      <w:tr w:rsidR="00D420F0">
        <w:trPr>
          <w:trHeight w:val="504"/>
          <w:jc w:val="center"/>
        </w:trPr>
        <w:tc>
          <w:tcPr>
            <w:tcW w:w="10556" w:type="dxa"/>
          </w:tcPr>
          <w:p w:rsidR="00D420F0" w:rsidRDefault="001C439E">
            <w:pPr>
              <w:spacing w:after="60"/>
              <w:ind w:left="1" w:hanging="3"/>
              <w:jc w:val="center"/>
              <w:rPr>
                <w:rFonts w:ascii="Times New Roman" w:hAnsi="Times New Roman" w:cs="Times New Roman"/>
                <w:sz w:val="26"/>
                <w:szCs w:val="26"/>
                <w:lang w:val="sr-Cyrl-R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RS"/>
              </w:rPr>
              <w:t>Група грађана ,,Костолцу и нашим селима припада више“</w:t>
            </w:r>
          </w:p>
        </w:tc>
      </w:tr>
    </w:tbl>
    <w:p w:rsidR="00D420F0" w:rsidRDefault="004D475F">
      <w:pPr>
        <w:spacing w:before="60" w:after="0"/>
        <w:ind w:left="0" w:hanging="2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(назив подносиоца изборне листе: политичке странке / коалиције политичких странака / групе грађана)</w:t>
      </w:r>
    </w:p>
    <w:p w:rsidR="00D420F0" w:rsidRDefault="00D420F0">
      <w:pPr>
        <w:spacing w:after="0"/>
        <w:ind w:left="0" w:hanging="2"/>
        <w:rPr>
          <w:rFonts w:ascii="Times New Roman" w:hAnsi="Times New Roman" w:cs="Times New Roman"/>
          <w:sz w:val="16"/>
          <w:szCs w:val="16"/>
          <w:lang w:val="sr-Cyrl-RS"/>
        </w:rPr>
      </w:pPr>
    </w:p>
    <w:p w:rsidR="00D420F0" w:rsidRDefault="004D475F">
      <w:pPr>
        <w:spacing w:after="160"/>
        <w:ind w:left="0" w:hanging="2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подноси Изборној комисији Градске општине Костолац у Костолцу, </w:t>
      </w:r>
      <w:r>
        <w:rPr>
          <w:rFonts w:ascii="Times New Roman" w:hAnsi="Times New Roman" w:cs="Times New Roman"/>
          <w:lang w:val="sr-Cyrl-RS"/>
        </w:rPr>
        <w:t>Изборну листу</w:t>
      </w:r>
    </w:p>
    <w:tbl>
      <w:tblPr>
        <w:tblStyle w:val="Style23"/>
        <w:tblW w:w="10522" w:type="dxa"/>
        <w:jc w:val="center"/>
        <w:tblBorders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22"/>
      </w:tblGrid>
      <w:tr w:rsidR="00D420F0">
        <w:trPr>
          <w:trHeight w:val="462"/>
          <w:jc w:val="center"/>
        </w:trPr>
        <w:tc>
          <w:tcPr>
            <w:tcW w:w="10522" w:type="dxa"/>
          </w:tcPr>
          <w:p w:rsidR="00D420F0" w:rsidRDefault="001C439E">
            <w:pPr>
              <w:spacing w:after="60"/>
              <w:ind w:left="1" w:hanging="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RS"/>
              </w:rPr>
              <w:t>Група грађана ,,Костолцу и нашим селима припада више“</w:t>
            </w:r>
          </w:p>
        </w:tc>
      </w:tr>
    </w:tbl>
    <w:p w:rsidR="00D420F0" w:rsidRDefault="004D475F">
      <w:pPr>
        <w:spacing w:before="60" w:after="0"/>
        <w:ind w:left="0" w:hanging="2"/>
        <w:jc w:val="center"/>
        <w:rPr>
          <w:rFonts w:ascii="Times New Roman" w:hAnsi="Times New Roman" w:cs="Times New Roman"/>
          <w:sz w:val="18"/>
          <w:szCs w:val="18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(назив изборне листе)</w:t>
      </w:r>
    </w:p>
    <w:p w:rsidR="00D420F0" w:rsidRDefault="00D420F0">
      <w:pPr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</w:p>
    <w:p w:rsidR="00D420F0" w:rsidRDefault="004D475F">
      <w:pPr>
        <w:spacing w:after="160"/>
        <w:ind w:left="0" w:hanging="2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за изборе за одборнике Скупштине Градске општине Костолац, расписане за 2. јун 2024. године.</w:t>
      </w:r>
    </w:p>
    <w:p w:rsidR="00D420F0" w:rsidRDefault="004D475F">
      <w:pPr>
        <w:spacing w:after="120"/>
        <w:ind w:left="0" w:hanging="2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Кандидати за одборнике су:</w:t>
      </w:r>
    </w:p>
    <w:tbl>
      <w:tblPr>
        <w:tblStyle w:val="Style24"/>
        <w:tblW w:w="881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3049"/>
        <w:gridCol w:w="3548"/>
        <w:gridCol w:w="1559"/>
      </w:tblGrid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Ред. број</w:t>
            </w:r>
          </w:p>
        </w:tc>
        <w:tc>
          <w:tcPr>
            <w:tcW w:w="3049" w:type="dxa"/>
            <w:vAlign w:val="center"/>
          </w:tcPr>
          <w:p w:rsidR="0045488D" w:rsidRDefault="0045488D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Име и презиме</w:t>
            </w:r>
          </w:p>
        </w:tc>
        <w:tc>
          <w:tcPr>
            <w:tcW w:w="3548" w:type="dxa"/>
            <w:vAlign w:val="center"/>
          </w:tcPr>
          <w:p w:rsidR="0045488D" w:rsidRDefault="0045488D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Занимање</w:t>
            </w:r>
          </w:p>
        </w:tc>
        <w:tc>
          <w:tcPr>
            <w:tcW w:w="1559" w:type="dxa"/>
            <w:vAlign w:val="center"/>
          </w:tcPr>
          <w:p w:rsidR="0045488D" w:rsidRDefault="0045488D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Место пребивалишта</w:t>
            </w:r>
          </w:p>
        </w:tc>
      </w:tr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304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Младен Илић</w:t>
            </w:r>
          </w:p>
        </w:tc>
        <w:tc>
          <w:tcPr>
            <w:tcW w:w="3548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Струковни мастер инжењер машинства</w:t>
            </w:r>
          </w:p>
        </w:tc>
        <w:tc>
          <w:tcPr>
            <w:tcW w:w="155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Костолац </w:t>
            </w:r>
          </w:p>
        </w:tc>
      </w:tr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304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Наташа Травица</w:t>
            </w:r>
          </w:p>
        </w:tc>
        <w:tc>
          <w:tcPr>
            <w:tcW w:w="3548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Професор разредне наставе </w:t>
            </w:r>
          </w:p>
        </w:tc>
        <w:tc>
          <w:tcPr>
            <w:tcW w:w="155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304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Душан Маровић</w:t>
            </w:r>
          </w:p>
        </w:tc>
        <w:tc>
          <w:tcPr>
            <w:tcW w:w="3548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Пензионер</w:t>
            </w:r>
          </w:p>
        </w:tc>
        <w:tc>
          <w:tcPr>
            <w:tcW w:w="155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304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Нада Рајчић</w:t>
            </w:r>
          </w:p>
        </w:tc>
        <w:tc>
          <w:tcPr>
            <w:tcW w:w="3548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Мастер васпитач</w:t>
            </w:r>
          </w:p>
        </w:tc>
        <w:tc>
          <w:tcPr>
            <w:tcW w:w="155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304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Зоран Обрадовић</w:t>
            </w:r>
          </w:p>
        </w:tc>
        <w:tc>
          <w:tcPr>
            <w:tcW w:w="3548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Багериста </w:t>
            </w:r>
          </w:p>
        </w:tc>
        <w:tc>
          <w:tcPr>
            <w:tcW w:w="155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304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Ариф Мецановци</w:t>
            </w:r>
          </w:p>
        </w:tc>
        <w:tc>
          <w:tcPr>
            <w:tcW w:w="3548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Машин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бравар</w:t>
            </w:r>
          </w:p>
        </w:tc>
        <w:tc>
          <w:tcPr>
            <w:tcW w:w="155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304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Светлана Павловић</w:t>
            </w:r>
          </w:p>
        </w:tc>
        <w:tc>
          <w:tcPr>
            <w:tcW w:w="3548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Дипломирани економиста</w:t>
            </w:r>
          </w:p>
        </w:tc>
        <w:tc>
          <w:tcPr>
            <w:tcW w:w="155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304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Милица Говедаревић</w:t>
            </w:r>
          </w:p>
        </w:tc>
        <w:tc>
          <w:tcPr>
            <w:tcW w:w="3548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Дипломирани економиста</w:t>
            </w:r>
          </w:p>
        </w:tc>
        <w:tc>
          <w:tcPr>
            <w:tcW w:w="155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304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Зоран Петровић</w:t>
            </w:r>
          </w:p>
        </w:tc>
        <w:tc>
          <w:tcPr>
            <w:tcW w:w="3548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Машински техничар</w:t>
            </w:r>
          </w:p>
        </w:tc>
        <w:tc>
          <w:tcPr>
            <w:tcW w:w="155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304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Љубиша Мушић</w:t>
            </w:r>
          </w:p>
        </w:tc>
        <w:tc>
          <w:tcPr>
            <w:tcW w:w="3548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Пензионер</w:t>
            </w:r>
          </w:p>
        </w:tc>
        <w:tc>
          <w:tcPr>
            <w:tcW w:w="155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11.</w:t>
            </w:r>
          </w:p>
        </w:tc>
        <w:tc>
          <w:tcPr>
            <w:tcW w:w="304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Ненад Дедић</w:t>
            </w:r>
          </w:p>
        </w:tc>
        <w:tc>
          <w:tcPr>
            <w:tcW w:w="3548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Техничар машинске енергетике</w:t>
            </w:r>
          </w:p>
        </w:tc>
        <w:tc>
          <w:tcPr>
            <w:tcW w:w="155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12.</w:t>
            </w:r>
          </w:p>
        </w:tc>
        <w:tc>
          <w:tcPr>
            <w:tcW w:w="304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Милан Димитријевић</w:t>
            </w:r>
          </w:p>
        </w:tc>
        <w:tc>
          <w:tcPr>
            <w:tcW w:w="3548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Заваривач</w:t>
            </w:r>
          </w:p>
        </w:tc>
        <w:tc>
          <w:tcPr>
            <w:tcW w:w="155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Село Костолац</w:t>
            </w:r>
          </w:p>
        </w:tc>
      </w:tr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13.</w:t>
            </w:r>
          </w:p>
        </w:tc>
        <w:tc>
          <w:tcPr>
            <w:tcW w:w="304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Невена Николић</w:t>
            </w:r>
          </w:p>
        </w:tc>
        <w:tc>
          <w:tcPr>
            <w:tcW w:w="3548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Мастер инжењер друмског саобраћаја</w:t>
            </w:r>
          </w:p>
        </w:tc>
        <w:tc>
          <w:tcPr>
            <w:tcW w:w="155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14.</w:t>
            </w:r>
          </w:p>
        </w:tc>
        <w:tc>
          <w:tcPr>
            <w:tcW w:w="304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Живота Јанковић</w:t>
            </w:r>
          </w:p>
        </w:tc>
        <w:tc>
          <w:tcPr>
            <w:tcW w:w="3548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Машинбравар</w:t>
            </w:r>
          </w:p>
        </w:tc>
        <w:tc>
          <w:tcPr>
            <w:tcW w:w="155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15.</w:t>
            </w:r>
          </w:p>
        </w:tc>
        <w:tc>
          <w:tcPr>
            <w:tcW w:w="304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Ивана Рогожарски</w:t>
            </w:r>
          </w:p>
        </w:tc>
        <w:tc>
          <w:tcPr>
            <w:tcW w:w="3548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Електротехничар енергетике</w:t>
            </w:r>
          </w:p>
        </w:tc>
        <w:tc>
          <w:tcPr>
            <w:tcW w:w="155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16.</w:t>
            </w:r>
          </w:p>
        </w:tc>
        <w:tc>
          <w:tcPr>
            <w:tcW w:w="304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Ненад Симеоновић</w:t>
            </w:r>
          </w:p>
        </w:tc>
        <w:tc>
          <w:tcPr>
            <w:tcW w:w="3548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Заваривач</w:t>
            </w:r>
          </w:p>
        </w:tc>
        <w:tc>
          <w:tcPr>
            <w:tcW w:w="155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17.</w:t>
            </w:r>
          </w:p>
        </w:tc>
        <w:tc>
          <w:tcPr>
            <w:tcW w:w="304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Татијана Миленковић</w:t>
            </w:r>
          </w:p>
        </w:tc>
        <w:tc>
          <w:tcPr>
            <w:tcW w:w="3548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Санитарно-еколошки техничар</w:t>
            </w:r>
          </w:p>
        </w:tc>
        <w:tc>
          <w:tcPr>
            <w:tcW w:w="155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18.</w:t>
            </w:r>
          </w:p>
        </w:tc>
        <w:tc>
          <w:tcPr>
            <w:tcW w:w="304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Ћенан Мурина</w:t>
            </w:r>
          </w:p>
        </w:tc>
        <w:tc>
          <w:tcPr>
            <w:tcW w:w="3548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Багериста</w:t>
            </w:r>
          </w:p>
        </w:tc>
        <w:tc>
          <w:tcPr>
            <w:tcW w:w="155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19.</w:t>
            </w:r>
          </w:p>
        </w:tc>
        <w:tc>
          <w:tcPr>
            <w:tcW w:w="304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Милена Илић</w:t>
            </w:r>
          </w:p>
        </w:tc>
        <w:tc>
          <w:tcPr>
            <w:tcW w:w="3548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Дипломирани економиста </w:t>
            </w:r>
          </w:p>
        </w:tc>
        <w:tc>
          <w:tcPr>
            <w:tcW w:w="155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20.</w:t>
            </w:r>
          </w:p>
        </w:tc>
        <w:tc>
          <w:tcPr>
            <w:tcW w:w="304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Далибор Лајко</w:t>
            </w:r>
          </w:p>
        </w:tc>
        <w:tc>
          <w:tcPr>
            <w:tcW w:w="3548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Машинбравар</w:t>
            </w:r>
          </w:p>
        </w:tc>
        <w:tc>
          <w:tcPr>
            <w:tcW w:w="155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  <w:tr w:rsidR="0045488D" w:rsidTr="0045488D">
        <w:trPr>
          <w:jc w:val="center"/>
        </w:trPr>
        <w:tc>
          <w:tcPr>
            <w:tcW w:w="659" w:type="dxa"/>
            <w:vAlign w:val="center"/>
          </w:tcPr>
          <w:p w:rsidR="0045488D" w:rsidRDefault="0045488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21.</w:t>
            </w:r>
          </w:p>
        </w:tc>
        <w:tc>
          <w:tcPr>
            <w:tcW w:w="304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Новаковић Драгош</w:t>
            </w:r>
          </w:p>
        </w:tc>
        <w:tc>
          <w:tcPr>
            <w:tcW w:w="3548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Пензионер </w:t>
            </w:r>
          </w:p>
        </w:tc>
        <w:tc>
          <w:tcPr>
            <w:tcW w:w="1559" w:type="dxa"/>
            <w:vAlign w:val="center"/>
          </w:tcPr>
          <w:p w:rsidR="0045488D" w:rsidRDefault="0045488D" w:rsidP="001C439E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</w:t>
            </w:r>
          </w:p>
        </w:tc>
      </w:tr>
    </w:tbl>
    <w:p w:rsidR="00D420F0" w:rsidRDefault="00D420F0">
      <w:pPr>
        <w:spacing w:after="120"/>
        <w:ind w:left="0" w:hanging="2"/>
        <w:rPr>
          <w:rFonts w:ascii="Times New Roman" w:hAnsi="Times New Roman" w:cs="Times New Roman"/>
          <w:lang w:val="sr-Cyrl-RS"/>
        </w:rPr>
      </w:pPr>
    </w:p>
    <w:sectPr w:rsidR="00D420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11907" w:orient="landscape"/>
      <w:pgMar w:top="385" w:right="1440" w:bottom="0" w:left="1440" w:header="28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75F" w:rsidRDefault="004D475F">
      <w:pPr>
        <w:spacing w:line="240" w:lineRule="auto"/>
        <w:ind w:left="0" w:hanging="2"/>
      </w:pPr>
      <w:r>
        <w:separator/>
      </w:r>
    </w:p>
  </w:endnote>
  <w:endnote w:type="continuationSeparator" w:id="0">
    <w:p w:rsidR="004D475F" w:rsidRDefault="004D475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0F0" w:rsidRDefault="00D420F0">
    <w:pP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0F0" w:rsidRDefault="00D420F0">
    <w:pPr>
      <w:pStyle w:val="Footer"/>
      <w:ind w:left="0" w:hanging="2"/>
      <w:rPr>
        <w:rFonts w:eastAsia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0F0" w:rsidRDefault="00D420F0">
    <w:pP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75F" w:rsidRDefault="004D475F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4D475F" w:rsidRDefault="004D475F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0F0" w:rsidRDefault="00D420F0">
    <w:pPr>
      <w:pStyle w:val="Header"/>
      <w:ind w:left="0" w:hanging="2"/>
      <w:rPr>
        <w:rFonts w:eastAsia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0F0" w:rsidRDefault="004D475F">
    <w:pPr>
      <w:spacing w:after="0"/>
      <w:ind w:left="0" w:hanging="2"/>
      <w:jc w:val="center"/>
      <w:rPr>
        <w:rFonts w:ascii="Times New Roman" w:hAnsi="Times New Roman" w:cs="Times New Roman"/>
        <w:sz w:val="24"/>
        <w:szCs w:val="24"/>
        <w:lang w:val="sr-Latn-RS"/>
      </w:rPr>
    </w:pP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  <w:t xml:space="preserve">Образац </w:t>
    </w:r>
    <w:r>
      <w:rPr>
        <w:rFonts w:ascii="Times New Roman" w:hAnsi="Times New Roman" w:cs="Times New Roman"/>
        <w:b/>
        <w:sz w:val="24"/>
        <w:szCs w:val="24"/>
        <w:lang w:val="sr-Cyrl-RS"/>
      </w:rPr>
      <w:t>ИКГОК-1/2</w:t>
    </w:r>
    <w:r>
      <w:rPr>
        <w:rFonts w:ascii="Times New Roman" w:hAnsi="Times New Roman" w:cs="Times New Roman"/>
        <w:b/>
        <w:sz w:val="24"/>
        <w:szCs w:val="24"/>
        <w:lang w:val="sr-Latn-RS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0F0" w:rsidRDefault="00D420F0">
    <w:pP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A5D"/>
    <w:rsid w:val="00000849"/>
    <w:rsid w:val="0002398C"/>
    <w:rsid w:val="00044DBA"/>
    <w:rsid w:val="00055D13"/>
    <w:rsid w:val="000704F7"/>
    <w:rsid w:val="00085795"/>
    <w:rsid w:val="000B5F31"/>
    <w:rsid w:val="000C0A23"/>
    <w:rsid w:val="000C4A35"/>
    <w:rsid w:val="00107154"/>
    <w:rsid w:val="00134D7D"/>
    <w:rsid w:val="001C0A82"/>
    <w:rsid w:val="001C3EE9"/>
    <w:rsid w:val="001C439E"/>
    <w:rsid w:val="00241C67"/>
    <w:rsid w:val="00266A5D"/>
    <w:rsid w:val="00274617"/>
    <w:rsid w:val="002842C4"/>
    <w:rsid w:val="002E37A1"/>
    <w:rsid w:val="003B0841"/>
    <w:rsid w:val="00435B2F"/>
    <w:rsid w:val="00440B32"/>
    <w:rsid w:val="004448ED"/>
    <w:rsid w:val="00446D2D"/>
    <w:rsid w:val="0045488D"/>
    <w:rsid w:val="00484C9B"/>
    <w:rsid w:val="004A3C30"/>
    <w:rsid w:val="004A5A01"/>
    <w:rsid w:val="004C1FEC"/>
    <w:rsid w:val="004D33D2"/>
    <w:rsid w:val="004D475F"/>
    <w:rsid w:val="0051390C"/>
    <w:rsid w:val="00543253"/>
    <w:rsid w:val="00597F11"/>
    <w:rsid w:val="005B578D"/>
    <w:rsid w:val="005F21D1"/>
    <w:rsid w:val="00630813"/>
    <w:rsid w:val="00654C5B"/>
    <w:rsid w:val="00670EA9"/>
    <w:rsid w:val="0077328A"/>
    <w:rsid w:val="0079719E"/>
    <w:rsid w:val="007978A6"/>
    <w:rsid w:val="007B7AE3"/>
    <w:rsid w:val="00820E9C"/>
    <w:rsid w:val="008537EA"/>
    <w:rsid w:val="00880885"/>
    <w:rsid w:val="008A1DE7"/>
    <w:rsid w:val="0090379B"/>
    <w:rsid w:val="009228C0"/>
    <w:rsid w:val="009802E4"/>
    <w:rsid w:val="00980AB2"/>
    <w:rsid w:val="009F5305"/>
    <w:rsid w:val="00A33414"/>
    <w:rsid w:val="00A401DE"/>
    <w:rsid w:val="00A643B9"/>
    <w:rsid w:val="00AB267B"/>
    <w:rsid w:val="00AD232A"/>
    <w:rsid w:val="00AE0D27"/>
    <w:rsid w:val="00C14B6B"/>
    <w:rsid w:val="00C33838"/>
    <w:rsid w:val="00C52CCF"/>
    <w:rsid w:val="00CA328C"/>
    <w:rsid w:val="00CB26E6"/>
    <w:rsid w:val="00CC1A05"/>
    <w:rsid w:val="00CC3D29"/>
    <w:rsid w:val="00CC4F4A"/>
    <w:rsid w:val="00D16518"/>
    <w:rsid w:val="00D420F0"/>
    <w:rsid w:val="00D46777"/>
    <w:rsid w:val="00D931E1"/>
    <w:rsid w:val="00D955C0"/>
    <w:rsid w:val="00DC742F"/>
    <w:rsid w:val="00DE14E2"/>
    <w:rsid w:val="00E0365D"/>
    <w:rsid w:val="00E355EA"/>
    <w:rsid w:val="00E563A4"/>
    <w:rsid w:val="00E676E9"/>
    <w:rsid w:val="00E759A1"/>
    <w:rsid w:val="00E77FA5"/>
    <w:rsid w:val="00F07C6C"/>
    <w:rsid w:val="00F113D2"/>
    <w:rsid w:val="00F5047E"/>
    <w:rsid w:val="00F80172"/>
    <w:rsid w:val="247C0E37"/>
    <w:rsid w:val="380E4C47"/>
    <w:rsid w:val="64AF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1C62FE-0539-42D1-BAE6-4C5399F06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pPr>
      <w:tabs>
        <w:tab w:val="left" w:pos="1800"/>
      </w:tabs>
      <w:suppressAutoHyphens/>
      <w:spacing w:after="240" w:line="1" w:lineRule="atLeast"/>
      <w:ind w:leftChars="-1" w:left="-1" w:hangingChars="1" w:hanging="1"/>
      <w:jc w:val="both"/>
      <w:textAlignment w:val="top"/>
      <w:outlineLvl w:val="0"/>
    </w:pPr>
    <w:rPr>
      <w:rFonts w:eastAsia="Times New Roman"/>
      <w:position w:val="-1"/>
      <w:sz w:val="22"/>
      <w:szCs w:val="22"/>
      <w:lang w:val="ru-RU"/>
    </w:rPr>
  </w:style>
  <w:style w:type="paragraph" w:styleId="Heading1">
    <w:name w:val="heading 1"/>
    <w:basedOn w:val="Normal"/>
    <w:next w:val="Normal"/>
    <w:autoRedefine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autoRedefine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autoRedefine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autoRedefine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autoRedefine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autoRedefine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qFormat/>
    <w:pPr>
      <w:spacing w:after="0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autoRedefine/>
    <w:qFormat/>
    <w:pPr>
      <w:tabs>
        <w:tab w:val="clear" w:pos="1800"/>
        <w:tab w:val="center" w:pos="4680"/>
        <w:tab w:val="right" w:pos="9360"/>
      </w:tabs>
    </w:pPr>
  </w:style>
  <w:style w:type="character" w:styleId="FootnoteReference">
    <w:name w:val="footnote reference"/>
    <w:rPr>
      <w:w w:val="100"/>
      <w:position w:val="-1"/>
      <w:vertAlign w:val="superscript"/>
      <w:cs w:val="0"/>
    </w:rPr>
  </w:style>
  <w:style w:type="paragraph" w:styleId="FootnoteText">
    <w:name w:val="footnote text"/>
    <w:basedOn w:val="Normal"/>
    <w:pPr>
      <w:tabs>
        <w:tab w:val="clear" w:pos="1800"/>
      </w:tabs>
      <w:spacing w:after="0"/>
      <w:ind w:firstLine="0"/>
    </w:pPr>
    <w:rPr>
      <w:rFonts w:ascii="Times New Roman" w:hAnsi="Times New Roman"/>
      <w:sz w:val="20"/>
    </w:rPr>
  </w:style>
  <w:style w:type="paragraph" w:styleId="Header">
    <w:name w:val="header"/>
    <w:basedOn w:val="Normal"/>
    <w:autoRedefine/>
    <w:qFormat/>
    <w:pPr>
      <w:tabs>
        <w:tab w:val="clear" w:pos="1800"/>
        <w:tab w:val="center" w:pos="4680"/>
        <w:tab w:val="right" w:pos="9360"/>
      </w:tabs>
    </w:pPr>
  </w:style>
  <w:style w:type="character" w:styleId="Hyperlink">
    <w:name w:val="Hyperlink"/>
    <w:autoRedefine/>
    <w:qFormat/>
    <w:rPr>
      <w:color w:val="0000FF"/>
      <w:w w:val="100"/>
      <w:position w:val="-1"/>
      <w:u w:val="single"/>
      <w:vertAlign w:val="baseline"/>
      <w:cs w:val="0"/>
    </w:rPr>
  </w:style>
  <w:style w:type="paragraph" w:styleId="Subtitle">
    <w:name w:val="Subtitle"/>
    <w:basedOn w:val="Normal"/>
    <w:next w:val="Normal"/>
    <w:autoRedefine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autoRedefine/>
    <w:qFormat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autoRedefine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otnoteTextChar">
    <w:name w:val="Footnote Text Char"/>
    <w:autoRedefine/>
    <w:qFormat/>
    <w:rPr>
      <w:w w:val="100"/>
      <w:position w:val="-1"/>
      <w:sz w:val="20"/>
      <w:szCs w:val="20"/>
      <w:vertAlign w:val="baseline"/>
      <w:cs w:val="0"/>
    </w:rPr>
  </w:style>
  <w:style w:type="character" w:customStyle="1" w:styleId="HeaderChar">
    <w:name w:val="Header Char"/>
    <w:autoRedefine/>
    <w:qFormat/>
    <w:rPr>
      <w:rFonts w:ascii="Arial" w:eastAsia="Times New Roman" w:hAnsi="Arial"/>
      <w:w w:val="100"/>
      <w:position w:val="-1"/>
      <w:sz w:val="22"/>
      <w:vertAlign w:val="baseline"/>
      <w:cs w:val="0"/>
    </w:rPr>
  </w:style>
  <w:style w:type="character" w:customStyle="1" w:styleId="FooterChar">
    <w:name w:val="Footer Char"/>
    <w:autoRedefine/>
    <w:qFormat/>
    <w:rPr>
      <w:rFonts w:ascii="Arial" w:eastAsia="Times New Roman" w:hAnsi="Arial"/>
      <w:w w:val="100"/>
      <w:position w:val="-1"/>
      <w:sz w:val="22"/>
      <w:vertAlign w:val="baseline"/>
      <w:cs w:val="0"/>
    </w:rPr>
  </w:style>
  <w:style w:type="character" w:customStyle="1" w:styleId="BalloonTextChar">
    <w:name w:val="Balloon Text Char"/>
    <w:autoRedefine/>
    <w:qFormat/>
    <w:rPr>
      <w:rFonts w:ascii="Segoe UI" w:eastAsia="Times New Roman" w:hAnsi="Segoe UI" w:cs="Segoe UI"/>
      <w:w w:val="100"/>
      <w:position w:val="-1"/>
      <w:sz w:val="18"/>
      <w:szCs w:val="18"/>
      <w:vertAlign w:val="baseline"/>
      <w:cs w:val="0"/>
    </w:rPr>
  </w:style>
  <w:style w:type="table" w:customStyle="1" w:styleId="Style22">
    <w:name w:val="_Style 22"/>
    <w:basedOn w:val="TableNormal"/>
    <w:autoRedefine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3">
    <w:name w:val="_Style 23"/>
    <w:basedOn w:val="TableNormal"/>
    <w:autoRedefine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4">
    <w:name w:val="_Style 24"/>
    <w:basedOn w:val="TableNormal"/>
    <w:autoRedefine/>
    <w:qFormat/>
    <w:tblPr>
      <w:tblInd w:w="0" w:type="dxa"/>
      <w:tblCellMar>
        <w:top w:w="75" w:type="dxa"/>
        <w:left w:w="75" w:type="dxa"/>
        <w:bottom w:w="75" w:type="dxa"/>
        <w:right w:w="75" w:type="dxa"/>
      </w:tblCellMar>
    </w:tblPr>
  </w:style>
  <w:style w:type="table" w:customStyle="1" w:styleId="Style25">
    <w:name w:val="_Style 25"/>
    <w:basedOn w:val="TableNormal"/>
    <w:autoRedefine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autoRedefine/>
    <w:uiPriority w:val="1"/>
    <w:qFormat/>
    <w:pPr>
      <w:tabs>
        <w:tab w:val="left" w:pos="1800"/>
      </w:tabs>
      <w:ind w:firstLine="1440"/>
      <w:jc w:val="both"/>
    </w:pPr>
    <w:rPr>
      <w:rFonts w:eastAsia="Times New Roman" w:cs="Times New Roman"/>
      <w:sz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SQL8sBU5cBlwG/Q1WzDG1PFZqA==">AMUW2mUFhp5c6Z0pfMJxoLACyR85hKU2meLC2bqyDIJ1h/+tK4c3qGwTVZiPzzfWl64JhzYz5u5CRp+AtBkaVRzWYZfXR3mwBrd0Qd4P0O/J2c4BqH5fvgqS6WP79EBQmqWZdj28iQ0RhtLtkTblSy3TLmIcYK/D/Q==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Culjkovic</dc:creator>
  <cp:lastModifiedBy>Korisnik</cp:lastModifiedBy>
  <cp:revision>13</cp:revision>
  <cp:lastPrinted>2023-10-31T15:06:00Z</cp:lastPrinted>
  <dcterms:created xsi:type="dcterms:W3CDTF">2023-11-01T16:40:00Z</dcterms:created>
  <dcterms:modified xsi:type="dcterms:W3CDTF">2024-05-09T16:56:00Z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1033-12.2.0.16731</vt:lpwstr>
  </property>
  <property fmtid="{D5CDD505-2E9C-101B-9397-08002B2CF9AE}" pid="3" name="ICV">
    <vt:lpwstr>E0194734822C4AF9937A3B03A5B54C70_13</vt:lpwstr>
  </property>
</Properties>
</file>